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60" w:rsidRDefault="00562C60" w:rsidP="00F65C19">
      <w:pPr>
        <w:pStyle w:val="ac"/>
        <w:rPr>
          <w:sz w:val="16"/>
          <w:szCs w:val="16"/>
        </w:rPr>
      </w:pPr>
    </w:p>
    <w:p w:rsidR="006C36DF" w:rsidRPr="006C36DF" w:rsidRDefault="006C36DF" w:rsidP="006C36DF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6C36DF">
        <w:rPr>
          <w:rFonts w:ascii="Times New Roman" w:hAnsi="Times New Roman" w:cs="Times New Roman"/>
          <w:sz w:val="20"/>
          <w:szCs w:val="20"/>
        </w:rPr>
        <w:t>Приложение №</w:t>
      </w:r>
      <w:r w:rsidR="00562C60">
        <w:rPr>
          <w:rFonts w:ascii="Times New Roman" w:hAnsi="Times New Roman" w:cs="Times New Roman"/>
          <w:sz w:val="20"/>
          <w:szCs w:val="20"/>
        </w:rPr>
        <w:t xml:space="preserve"> </w:t>
      </w:r>
      <w:r w:rsidRPr="006C36DF">
        <w:rPr>
          <w:rFonts w:ascii="Times New Roman" w:hAnsi="Times New Roman" w:cs="Times New Roman"/>
          <w:sz w:val="20"/>
          <w:szCs w:val="20"/>
        </w:rPr>
        <w:t xml:space="preserve">2 </w:t>
      </w:r>
    </w:p>
    <w:p w:rsidR="00F65C19" w:rsidRDefault="006C36DF" w:rsidP="00F65C19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6C36DF">
        <w:rPr>
          <w:rFonts w:ascii="Times New Roman" w:hAnsi="Times New Roman" w:cs="Times New Roman"/>
          <w:sz w:val="20"/>
          <w:szCs w:val="20"/>
        </w:rPr>
        <w:t>к договору управления</w:t>
      </w:r>
    </w:p>
    <w:p w:rsidR="00F65C19" w:rsidRDefault="00F65C19" w:rsidP="00F65C19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</w:p>
    <w:p w:rsidR="006C36DF" w:rsidRPr="006C36DF" w:rsidRDefault="006C36DF" w:rsidP="00F65C19">
      <w:pPr>
        <w:pStyle w:val="ac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ПЕРЕЧЕНЬ УСЛУГ И РАБОТ, НЕОБХОДИМЫХ ДЛЯ ОБЕСПЕЧЕНИЯ НАДЛЕЖАЩЕГО СОДЕРЖАНИЯ ОБЩЕГО ИМУЩЕСТВА В МНОГОКВАРТИРНОМ ДОМЕ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1. Работы, выполняемые в отношении всех видов фундаментов: проверка соответствия параметров вертикальной планировки территории вокруг здания проектным параметрам. Устранение выявленных нарушений; проверка технического состояния видимых частей конструкций с выявлением: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признаков неравномерных осадок фундаментов всех типов;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коррозии арматуры, расслаивания, трещин, выпучивания, отклонения от вертикали в домах с бетонными, железобетонными и каменными фундаментами;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поражения гнилью и частичного разрушения деревянного основания в домах со столбчатыми или свайными деревянными фундаментами;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гидроизоляции фундаментов и систем водоотвода фундамента. При выявлении нарушений - восстановление их работоспособности;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2. Работы, выполняемые в зданиях с подвалами: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температурно-влажностного режима подвальных помещений и при выявлении нарушений устранение причин его нарушения;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3. Работы, выполняемые для надлежащего содержания стен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4. Работы, выполняемые в целях надлежащего содержания перекрытий и покрытий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нарушений условий эксплуатации, несанкционированных изменений конструктивного решения, выявления прогибов, трещин и колебаний;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наличия, характера и величины трещин в сводах, изменений состояния кладки, коррозии балок в домах с перекрытиями из кирпичных сводов;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утеплителя, гидроизоляции и звукоизоляции, адгезии отделочных слоев к конструкциям перекрытия (покрытия);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при выявлении повреждений и нарушений - разработка плана восстановительных работ (при необходимости), </w:t>
      </w:r>
      <w:r w:rsidRPr="006C36DF">
        <w:rPr>
          <w:rFonts w:ascii="Times New Roman" w:eastAsia="Times New Roman" w:hAnsi="Times New Roman" w:cs="Times New Roman"/>
          <w:sz w:val="20"/>
          <w:szCs w:val="20"/>
        </w:rPr>
        <w:lastRenderedPageBreak/>
        <w:t>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5. Работы, выполняемые в целях надлежащего содержания колонн и столбов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металлических закладных деталей в домах со сборными и монолитными железобетонными колоннами;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6. Работы, выполняемые в целях надлежащего содержания балок (ригелей) перекрытий и покрытий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7. Работы, выполняемые в целях надлежащего содержания крыш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кровли на отсутствие протечек;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молниезащитных устройств, заземления мачт и другого оборудования, расположенного на крыше;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температурно-влажностного режима и воздухообмена на чердаке;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оборудования или устройств, предотвращающих образование наледи и сосулек;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очистка кровли и водоотводящих устройств от мусора, грязи и наледи, препятствующих стоку дождевых и талых вод;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очистка кровли от скопления снега и наледи;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восстановление пешеходных дорожек в местах пешеходных зон кровель из эластомерных и термопластичных материалов;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8. Работы, выполняемые в целях надлежащего содержания лестниц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деформации и повреждений в несущих конструкциях, надежности крепления ограждений, выбоин и сколов в ступенях;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прогибов косоуров, нарушения связи косоуров с площадками, коррозии металлических конструкций в домах с лестницами по стальным косоурам;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9. Работы, выполняемые в целях надлежащего содержания фасадов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работоспособности подсветки информационных знаков, входов в подъезды (домовые знаки и т.д.);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восстановление или замена отдельных элементов крылец и зонтов над входами в здание, в подвалы и над балконами;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10. Работы, выполняемые в целях надлежащего содержания перегородок в многоквартирных домах: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звукоизоляции и огнезащиты;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состояния основания, поверхностного слоя и работоспособности системы вентиляции (для деревянных полов);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II. Работы, необходимые для надлежащего содержания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оборудования и систем инженерно-технического обеспечения,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входящих в состав общего имущества в многоквартирном доме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15. Работы, выполняемые в целях надлежащего содержания систем вентиляции и дымоудаления многоквартирных домов: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состояния, выявление и устранение причин недопустимых вибраций и шума при работе вентиляционной установки;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утепления теплых чердаков, плотности закрытия входов на них;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восстановление антикоррозионной окраски металлических вытяжных каналов, труб, поддонов и дефлекторов;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17. Работы, выполняемые в целях надлежащего содержания индивидуальных тепловых пунктов и водоподкачек в многоквартирных домах: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водоподкачках в многоквартирных домах;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гидравлические и тепловые испытания оборудования индивидуальных тепловых пунктов и водоподкачек;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работы по очистке теплообменного оборудования для удаления накипно-коррозионных отложений;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замена неисправных контрольно-измерительных приборов (манометров, термометров и т.п.);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незамедлительное восстановление герметичности участков трубопроводов и соединительных элементов в случае их разгерметизации;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переключение в целях надежной эксплуатации режимов работы внутреннего водостока, гидравлического затвора внутреннего водостока;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промывка участков водопровода после выполнения ремонтно-строительных работ на водопроводе;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и промывка водонапорных баков;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промывка систем водоснабжения для удаления накипно-коррозионных отложений.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проведение пробных пусконаладочных работ (пробные топки);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удаление воздуха из системы отопления;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промывка централизованных систем теплоснабжения для удаления накипно-коррозионных отложений.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проверка и обеспечение работоспособности устройств защитного отключения;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контроль состояния и замена вышедших из строя датчиков, проводки и оборудования пожарной и охранной сигнализации.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организация проверки состояния системы внутридомового газового оборудования и ее отдельных элементов;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организация технического обслуживания и ремонта систем контроля загазованности помещений;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22. Работы, выполняемые в целях надлежащего содержания и ремонта лифта (лифтов)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организация системы диспетчерского контроля и обеспечение диспетчерской связи с кабиной лифта;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обеспечение проведения осмотров, технического обслуживания и ремонт лифта (лифтов);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обеспечение проведения аварийного обслуживания лифта (лифтов);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обеспечение проведения технического освидетельствования лифта (лифтов), в том числе после замены элементов оборудования.</w:t>
      </w:r>
    </w:p>
    <w:p w:rsidR="006C36DF" w:rsidRPr="006C36DF" w:rsidRDefault="006C36DF" w:rsidP="006C36DF">
      <w:pPr>
        <w:pStyle w:val="ac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t>III. Работы и услуги по содержанию иного общего имущества</w:t>
      </w:r>
      <w:r w:rsidRPr="006C36DF">
        <w:rPr>
          <w:rFonts w:ascii="Times New Roman" w:eastAsia="Times New Roman" w:hAnsi="Times New Roman" w:cs="Times New Roman"/>
          <w:b/>
          <w:sz w:val="20"/>
          <w:szCs w:val="20"/>
        </w:rPr>
        <w:br/>
        <w:t>в многоквартирном доме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23. Работы по содержанию помещений, входящих в состав общего имущества в многоквартирном доме: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сухая и влажная уборка тамбуров, холлов, коридоров, галерей, лифтовых площадок и лифтовых холлов и кабин, лестничных площадок и маршей, пандусов;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мытье окон;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систем защиты от грязи (металлических решеток, ячеистых покрытий, приямков, текстильных матов);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дом.***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lastRenderedPageBreak/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крышек люков колодцев и пожарных гидрантов от снега и льда толщиной слоя свыше 5 см;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сдвигание свежевыпавшего снега и очистка придомовой территории от снега и льда при наличии колейности свыше 5 см;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придомовой территории от снега наносного происхождения (или подметание такой территории, свободной от снежного покрова);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придомовой территории от наледи и льда;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уборка крыльца и площадки перед входом в подъезд.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25. Работы по содержанию придомовой территории в теплый период года: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подметание и уборка придомовой территории;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уборка и выкашивание газонов;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 xml:space="preserve">прочистка ливневой канализации; 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уборка крыльца и площадки перед входом в подъезд, очистка металлической решетки и приямка.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26.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6C36DF" w:rsidRPr="006C36DF" w:rsidRDefault="006C36DF" w:rsidP="006C36DF">
      <w:pPr>
        <w:pStyle w:val="ac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6DF">
        <w:rPr>
          <w:rFonts w:ascii="Times New Roman" w:eastAsia="Times New Roman" w:hAnsi="Times New Roman" w:cs="Times New Roman"/>
          <w:sz w:val="20"/>
          <w:szCs w:val="20"/>
        </w:rPr>
        <w:t>27.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6C36DF" w:rsidRPr="006C36DF" w:rsidRDefault="006C36DF" w:rsidP="006C36DF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C36D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6C36DF" w:rsidRPr="006C36DF" w:rsidRDefault="006C36DF" w:rsidP="006C36DF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C36DF">
        <w:rPr>
          <w:rFonts w:ascii="Times New Roman" w:hAnsi="Times New Roman" w:cs="Times New Roman"/>
          <w:sz w:val="20"/>
          <w:szCs w:val="20"/>
        </w:rPr>
        <w:t xml:space="preserve">Примечание: ***  Уборка лестничных клеток может производиться собственниками жилых помещений самостоятельно.  Уборка по договору с ООО «Георгиевск – ЖЭУ» выполняется только в случае изъявления желания жителей дома на получение данной услуги (наличие коллективного заявления), и рассчитывается при включении в тариф дополнительно.  </w:t>
      </w:r>
    </w:p>
    <w:p w:rsidR="006C36DF" w:rsidRPr="006C36DF" w:rsidRDefault="006C36DF" w:rsidP="006C36DF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6C36DF" w:rsidRDefault="006C36DF" w:rsidP="00B1415B">
      <w:pPr>
        <w:pStyle w:val="ac"/>
        <w:jc w:val="right"/>
        <w:rPr>
          <w:rFonts w:ascii="Times New Roman" w:hAnsi="Times New Roman" w:cs="Times New Roman"/>
          <w:sz w:val="16"/>
          <w:szCs w:val="16"/>
        </w:rPr>
      </w:pPr>
    </w:p>
    <w:p w:rsidR="001E3282" w:rsidRPr="00562C60" w:rsidRDefault="006C36DF" w:rsidP="00D22A2B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  <w:r w:rsidRPr="006C36DF">
        <w:rPr>
          <w:rFonts w:ascii="Times New Roman" w:hAnsi="Times New Roman" w:cs="Times New Roman"/>
          <w:sz w:val="20"/>
          <w:szCs w:val="20"/>
        </w:rPr>
        <w:tab/>
      </w:r>
      <w:r w:rsidRPr="006C36DF">
        <w:rPr>
          <w:rFonts w:ascii="Times New Roman" w:hAnsi="Times New Roman" w:cs="Times New Roman"/>
          <w:sz w:val="20"/>
          <w:szCs w:val="20"/>
        </w:rPr>
        <w:tab/>
      </w:r>
      <w:r w:rsidRPr="006C36DF">
        <w:rPr>
          <w:rFonts w:ascii="Times New Roman" w:hAnsi="Times New Roman" w:cs="Times New Roman"/>
          <w:sz w:val="20"/>
          <w:szCs w:val="20"/>
        </w:rPr>
        <w:tab/>
      </w:r>
      <w:r w:rsidRPr="006C36DF">
        <w:rPr>
          <w:rFonts w:ascii="Times New Roman" w:hAnsi="Times New Roman" w:cs="Times New Roman"/>
          <w:sz w:val="20"/>
          <w:szCs w:val="20"/>
        </w:rPr>
        <w:tab/>
      </w:r>
    </w:p>
    <w:sectPr w:rsidR="001E3282" w:rsidRPr="00562C60" w:rsidSect="00166F0D">
      <w:footerReference w:type="default" r:id="rId8"/>
      <w:pgSz w:w="11906" w:h="16838"/>
      <w:pgMar w:top="397" w:right="851" w:bottom="142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256" w:rsidRDefault="002F7256" w:rsidP="00021335">
      <w:pPr>
        <w:spacing w:after="0" w:line="240" w:lineRule="auto"/>
      </w:pPr>
      <w:r>
        <w:separator/>
      </w:r>
    </w:p>
  </w:endnote>
  <w:endnote w:type="continuationSeparator" w:id="1">
    <w:p w:rsidR="002F7256" w:rsidRDefault="002F7256" w:rsidP="00021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2D" w:rsidRDefault="000F568E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7pt;margin-top:.05pt;width:12.4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BB272D" w:rsidRDefault="000F568E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 w:rsidR="00BB272D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D22A2B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256" w:rsidRDefault="002F7256" w:rsidP="00021335">
      <w:pPr>
        <w:spacing w:after="0" w:line="240" w:lineRule="auto"/>
      </w:pPr>
      <w:r>
        <w:separator/>
      </w:r>
    </w:p>
  </w:footnote>
  <w:footnote w:type="continuationSeparator" w:id="1">
    <w:p w:rsidR="002F7256" w:rsidRDefault="002F7256" w:rsidP="00021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4198"/>
        </w:tabs>
        <w:ind w:left="4330" w:hanging="360"/>
      </w:pPr>
      <w:rPr>
        <w:rFonts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-66"/>
        </w:tabs>
        <w:ind w:left="66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3">
    <w:nsid w:val="21F31158"/>
    <w:multiLevelType w:val="multilevel"/>
    <w:tmpl w:val="0F06B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EC2AC6"/>
    <w:multiLevelType w:val="hybridMultilevel"/>
    <w:tmpl w:val="65328DBA"/>
    <w:lvl w:ilvl="0" w:tplc="9E20C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01DD3"/>
    <w:multiLevelType w:val="hybridMultilevel"/>
    <w:tmpl w:val="08CA6830"/>
    <w:lvl w:ilvl="0" w:tplc="3E327D4A">
      <w:start w:val="1"/>
      <w:numFmt w:val="decimal"/>
      <w:lvlText w:val="%1."/>
      <w:lvlJc w:val="left"/>
      <w:pPr>
        <w:tabs>
          <w:tab w:val="num" w:pos="3976"/>
        </w:tabs>
        <w:ind w:left="39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96"/>
        </w:tabs>
        <w:ind w:left="4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16"/>
        </w:tabs>
        <w:ind w:left="5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136"/>
        </w:tabs>
        <w:ind w:left="6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856"/>
        </w:tabs>
        <w:ind w:left="6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576"/>
        </w:tabs>
        <w:ind w:left="7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96"/>
        </w:tabs>
        <w:ind w:left="8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016"/>
        </w:tabs>
        <w:ind w:left="9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736"/>
        </w:tabs>
        <w:ind w:left="9736" w:hanging="180"/>
      </w:pPr>
      <w:rPr>
        <w:rFonts w:cs="Times New Roman"/>
      </w:rPr>
    </w:lvl>
  </w:abstractNum>
  <w:abstractNum w:abstractNumId="6">
    <w:nsid w:val="43B66486"/>
    <w:multiLevelType w:val="hybridMultilevel"/>
    <w:tmpl w:val="6FF6B9B8"/>
    <w:lvl w:ilvl="0" w:tplc="9E20CEF6">
      <w:start w:val="1"/>
      <w:numFmt w:val="decimal"/>
      <w:lvlText w:val="%1."/>
      <w:lvlJc w:val="left"/>
      <w:pPr>
        <w:ind w:left="436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442E4E71"/>
    <w:multiLevelType w:val="hybridMultilevel"/>
    <w:tmpl w:val="33245AE4"/>
    <w:lvl w:ilvl="0" w:tplc="422C0F7A">
      <w:start w:val="1"/>
      <w:numFmt w:val="decimal"/>
      <w:lvlText w:val="%1."/>
      <w:lvlJc w:val="left"/>
      <w:pPr>
        <w:ind w:left="14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2" w:hanging="180"/>
      </w:pPr>
      <w:rPr>
        <w:rFonts w:cs="Times New Roman"/>
      </w:rPr>
    </w:lvl>
  </w:abstractNum>
  <w:abstractNum w:abstractNumId="8">
    <w:nsid w:val="4FD31C6E"/>
    <w:multiLevelType w:val="multilevel"/>
    <w:tmpl w:val="BBF2D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5A7B16"/>
    <w:multiLevelType w:val="hybridMultilevel"/>
    <w:tmpl w:val="904EA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A4EDF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F70BC1"/>
    <w:multiLevelType w:val="multilevel"/>
    <w:tmpl w:val="5BEABA66"/>
    <w:lvl w:ilvl="0">
      <w:start w:val="1"/>
      <w:numFmt w:val="decimal"/>
      <w:pStyle w:val="AAA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smallitalic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small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6E620227"/>
    <w:multiLevelType w:val="multilevel"/>
    <w:tmpl w:val="7722C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5"/>
  </w:num>
  <w:num w:numId="9">
    <w:abstractNumId w:val="7"/>
  </w:num>
  <w:num w:numId="10">
    <w:abstractNumId w:val="3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460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04ABE"/>
    <w:rsid w:val="00011C4A"/>
    <w:rsid w:val="00021335"/>
    <w:rsid w:val="00051070"/>
    <w:rsid w:val="00060C28"/>
    <w:rsid w:val="00071FA3"/>
    <w:rsid w:val="0007338D"/>
    <w:rsid w:val="00073F81"/>
    <w:rsid w:val="000745E2"/>
    <w:rsid w:val="000A7420"/>
    <w:rsid w:val="000B6F9A"/>
    <w:rsid w:val="000C56A2"/>
    <w:rsid w:val="000D1CE0"/>
    <w:rsid w:val="000F158D"/>
    <w:rsid w:val="000F2579"/>
    <w:rsid w:val="000F5265"/>
    <w:rsid w:val="000F568E"/>
    <w:rsid w:val="00141969"/>
    <w:rsid w:val="00166F0D"/>
    <w:rsid w:val="00193766"/>
    <w:rsid w:val="001E3282"/>
    <w:rsid w:val="0020745B"/>
    <w:rsid w:val="00210158"/>
    <w:rsid w:val="0021119F"/>
    <w:rsid w:val="00211A3B"/>
    <w:rsid w:val="00226FF4"/>
    <w:rsid w:val="00232043"/>
    <w:rsid w:val="00240CE5"/>
    <w:rsid w:val="00277A98"/>
    <w:rsid w:val="0028063F"/>
    <w:rsid w:val="002D17D7"/>
    <w:rsid w:val="002D26E3"/>
    <w:rsid w:val="002D27C1"/>
    <w:rsid w:val="002E1C9B"/>
    <w:rsid w:val="002F7256"/>
    <w:rsid w:val="00332FE5"/>
    <w:rsid w:val="003A1E57"/>
    <w:rsid w:val="003B633A"/>
    <w:rsid w:val="003E0267"/>
    <w:rsid w:val="003F5F11"/>
    <w:rsid w:val="00457458"/>
    <w:rsid w:val="0046729F"/>
    <w:rsid w:val="004A6D21"/>
    <w:rsid w:val="004B1718"/>
    <w:rsid w:val="004D4CB9"/>
    <w:rsid w:val="00542D49"/>
    <w:rsid w:val="00545E8F"/>
    <w:rsid w:val="005605F4"/>
    <w:rsid w:val="00562C60"/>
    <w:rsid w:val="005824CF"/>
    <w:rsid w:val="00586186"/>
    <w:rsid w:val="005914F5"/>
    <w:rsid w:val="005A648B"/>
    <w:rsid w:val="005A6802"/>
    <w:rsid w:val="00607B01"/>
    <w:rsid w:val="006245EF"/>
    <w:rsid w:val="0064774F"/>
    <w:rsid w:val="00650695"/>
    <w:rsid w:val="00674B66"/>
    <w:rsid w:val="006C36DF"/>
    <w:rsid w:val="006D0786"/>
    <w:rsid w:val="006D0F67"/>
    <w:rsid w:val="006E10A7"/>
    <w:rsid w:val="006F01B0"/>
    <w:rsid w:val="00704ABE"/>
    <w:rsid w:val="00771759"/>
    <w:rsid w:val="00785A5B"/>
    <w:rsid w:val="007A3034"/>
    <w:rsid w:val="007A4147"/>
    <w:rsid w:val="007D52D2"/>
    <w:rsid w:val="00814921"/>
    <w:rsid w:val="008150F8"/>
    <w:rsid w:val="00863388"/>
    <w:rsid w:val="00871D3F"/>
    <w:rsid w:val="00872A0B"/>
    <w:rsid w:val="00875AED"/>
    <w:rsid w:val="00877F31"/>
    <w:rsid w:val="00885A9E"/>
    <w:rsid w:val="008A3C7F"/>
    <w:rsid w:val="008F6B94"/>
    <w:rsid w:val="00913D05"/>
    <w:rsid w:val="009223B5"/>
    <w:rsid w:val="009555D0"/>
    <w:rsid w:val="00983E4A"/>
    <w:rsid w:val="009901B2"/>
    <w:rsid w:val="00994AB4"/>
    <w:rsid w:val="009B3196"/>
    <w:rsid w:val="009F6680"/>
    <w:rsid w:val="00A236F9"/>
    <w:rsid w:val="00A263C9"/>
    <w:rsid w:val="00A510AB"/>
    <w:rsid w:val="00A534F6"/>
    <w:rsid w:val="00A834C7"/>
    <w:rsid w:val="00A93C90"/>
    <w:rsid w:val="00A97FAE"/>
    <w:rsid w:val="00AC63CD"/>
    <w:rsid w:val="00AD7E76"/>
    <w:rsid w:val="00B1415B"/>
    <w:rsid w:val="00B22178"/>
    <w:rsid w:val="00B26407"/>
    <w:rsid w:val="00B501D7"/>
    <w:rsid w:val="00B5548A"/>
    <w:rsid w:val="00B60493"/>
    <w:rsid w:val="00B63276"/>
    <w:rsid w:val="00B94AC2"/>
    <w:rsid w:val="00B9713C"/>
    <w:rsid w:val="00BA7BEE"/>
    <w:rsid w:val="00BB272D"/>
    <w:rsid w:val="00BD36A2"/>
    <w:rsid w:val="00C14BE9"/>
    <w:rsid w:val="00C67393"/>
    <w:rsid w:val="00C84F39"/>
    <w:rsid w:val="00D22A2B"/>
    <w:rsid w:val="00D50D4D"/>
    <w:rsid w:val="00D51A52"/>
    <w:rsid w:val="00D87C6C"/>
    <w:rsid w:val="00DC4E50"/>
    <w:rsid w:val="00DD7E5E"/>
    <w:rsid w:val="00DE5E7A"/>
    <w:rsid w:val="00E05BC6"/>
    <w:rsid w:val="00E10832"/>
    <w:rsid w:val="00E222D8"/>
    <w:rsid w:val="00E3069F"/>
    <w:rsid w:val="00E43858"/>
    <w:rsid w:val="00E66835"/>
    <w:rsid w:val="00E808CA"/>
    <w:rsid w:val="00EC15F4"/>
    <w:rsid w:val="00F56707"/>
    <w:rsid w:val="00F60FA0"/>
    <w:rsid w:val="00F65C19"/>
    <w:rsid w:val="00F8083E"/>
    <w:rsid w:val="00F85FB7"/>
    <w:rsid w:val="00F921A3"/>
    <w:rsid w:val="00FA2B03"/>
    <w:rsid w:val="00FC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335"/>
  </w:style>
  <w:style w:type="paragraph" w:styleId="1">
    <w:name w:val="heading 1"/>
    <w:basedOn w:val="a"/>
    <w:next w:val="a"/>
    <w:link w:val="10"/>
    <w:qFormat/>
    <w:rsid w:val="00704ABE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9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36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ABE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styleId="a3">
    <w:name w:val="page number"/>
    <w:basedOn w:val="a0"/>
    <w:rsid w:val="00704ABE"/>
  </w:style>
  <w:style w:type="paragraph" w:styleId="a4">
    <w:name w:val="Body Text"/>
    <w:basedOn w:val="a"/>
    <w:link w:val="a5"/>
    <w:rsid w:val="00704A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704AB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Title"/>
    <w:basedOn w:val="a"/>
    <w:next w:val="a7"/>
    <w:link w:val="a8"/>
    <w:qFormat/>
    <w:rsid w:val="00704AB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Название Знак"/>
    <w:basedOn w:val="a0"/>
    <w:link w:val="a6"/>
    <w:rsid w:val="00704AB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Subtitle"/>
    <w:basedOn w:val="a"/>
    <w:next w:val="a4"/>
    <w:link w:val="a9"/>
    <w:qFormat/>
    <w:rsid w:val="00704AB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Подзаголовок Знак"/>
    <w:basedOn w:val="a0"/>
    <w:link w:val="a7"/>
    <w:rsid w:val="00704AB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Текст1"/>
    <w:basedOn w:val="a"/>
    <w:rsid w:val="00704AB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footer"/>
    <w:basedOn w:val="a"/>
    <w:link w:val="ab"/>
    <w:rsid w:val="00704AB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0"/>
    <w:link w:val="aa"/>
    <w:rsid w:val="00704A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uiPriority w:val="1"/>
    <w:qFormat/>
    <w:rsid w:val="00C84F3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C8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4F3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E1C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1C9B"/>
  </w:style>
  <w:style w:type="character" w:styleId="af">
    <w:name w:val="Hyperlink"/>
    <w:basedOn w:val="a0"/>
    <w:uiPriority w:val="99"/>
    <w:unhideWhenUsed/>
    <w:rsid w:val="00542D49"/>
    <w:rPr>
      <w:color w:val="0000FF" w:themeColor="hyperlink"/>
      <w:u w:val="single"/>
    </w:rPr>
  </w:style>
  <w:style w:type="paragraph" w:customStyle="1" w:styleId="af0">
    <w:name w:val="Таблицы (моноширинный)"/>
    <w:basedOn w:val="a"/>
    <w:next w:val="a"/>
    <w:rsid w:val="006D0F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note text"/>
    <w:basedOn w:val="a"/>
    <w:link w:val="af2"/>
    <w:semiHidden/>
    <w:rsid w:val="005914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Текст сноски Знак"/>
    <w:basedOn w:val="a0"/>
    <w:link w:val="af1"/>
    <w:semiHidden/>
    <w:rsid w:val="005914F5"/>
    <w:rPr>
      <w:rFonts w:ascii="Times New Roman" w:eastAsia="Times New Roman" w:hAnsi="Times New Roman" w:cs="Times New Roman"/>
      <w:sz w:val="24"/>
      <w:szCs w:val="20"/>
    </w:rPr>
  </w:style>
  <w:style w:type="character" w:styleId="af3">
    <w:name w:val="footnote reference"/>
    <w:semiHidden/>
    <w:rsid w:val="005914F5"/>
    <w:rPr>
      <w:rFonts w:cs="Times New Roman"/>
      <w:vertAlign w:val="superscript"/>
    </w:rPr>
  </w:style>
  <w:style w:type="paragraph" w:customStyle="1" w:styleId="AAA">
    <w:name w:val="! AAA !"/>
    <w:rsid w:val="005914F5"/>
    <w:pPr>
      <w:numPr>
        <w:numId w:val="7"/>
      </w:numPr>
      <w:tabs>
        <w:tab w:val="clear" w:pos="432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smallitalic">
    <w:name w:val="! small italic !"/>
    <w:basedOn w:val="small"/>
    <w:next w:val="AAA"/>
    <w:rsid w:val="005914F5"/>
    <w:pPr>
      <w:numPr>
        <w:ilvl w:val="1"/>
      </w:numPr>
      <w:tabs>
        <w:tab w:val="clear" w:pos="1836"/>
        <w:tab w:val="num" w:pos="1440"/>
      </w:tabs>
      <w:ind w:left="1440" w:hanging="360"/>
    </w:pPr>
    <w:rPr>
      <w:i/>
    </w:rPr>
  </w:style>
  <w:style w:type="paragraph" w:customStyle="1" w:styleId="small">
    <w:name w:val="! small !"/>
    <w:basedOn w:val="AAA"/>
    <w:rsid w:val="005914F5"/>
    <w:pPr>
      <w:numPr>
        <w:ilvl w:val="2"/>
      </w:numPr>
      <w:tabs>
        <w:tab w:val="num" w:pos="2160"/>
      </w:tabs>
      <w:ind w:left="2160" w:hanging="180"/>
    </w:pPr>
    <w:rPr>
      <w:sz w:val="16"/>
    </w:rPr>
  </w:style>
  <w:style w:type="character" w:customStyle="1" w:styleId="60">
    <w:name w:val="Заголовок 6 Знак"/>
    <w:basedOn w:val="a0"/>
    <w:link w:val="6"/>
    <w:uiPriority w:val="9"/>
    <w:semiHidden/>
    <w:rsid w:val="006C36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30">
    <w:name w:val="Заголовок 3 Знак"/>
    <w:basedOn w:val="a0"/>
    <w:link w:val="3"/>
    <w:uiPriority w:val="9"/>
    <w:semiHidden/>
    <w:rsid w:val="0081492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4">
    <w:name w:val="Normal (Web)"/>
    <w:basedOn w:val="a"/>
    <w:uiPriority w:val="99"/>
    <w:unhideWhenUsed/>
    <w:rsid w:val="00814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uiPriority w:val="22"/>
    <w:qFormat/>
    <w:rsid w:val="00814921"/>
    <w:rPr>
      <w:b/>
      <w:bCs/>
    </w:rPr>
  </w:style>
  <w:style w:type="paragraph" w:styleId="af6">
    <w:name w:val="List Paragraph"/>
    <w:basedOn w:val="a"/>
    <w:uiPriority w:val="99"/>
    <w:qFormat/>
    <w:rsid w:val="007D52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Emphasis"/>
    <w:basedOn w:val="a0"/>
    <w:uiPriority w:val="20"/>
    <w:qFormat/>
    <w:rsid w:val="009555D0"/>
    <w:rPr>
      <w:i/>
      <w:iCs/>
    </w:rPr>
  </w:style>
  <w:style w:type="character" w:customStyle="1" w:styleId="fs13">
    <w:name w:val="fs13"/>
    <w:basedOn w:val="a0"/>
    <w:rsid w:val="001E32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7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0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5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0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8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B486-5FD8-4592-8F19-C75D576B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2015-03-26T11:05:00Z</cp:lastPrinted>
  <dcterms:created xsi:type="dcterms:W3CDTF">2015-03-27T06:59:00Z</dcterms:created>
  <dcterms:modified xsi:type="dcterms:W3CDTF">2015-03-27T06:59:00Z</dcterms:modified>
</cp:coreProperties>
</file>